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6BF9" w:rsidRPr="00EE6BF9" w:rsidRDefault="00EE6BF9" w:rsidP="00EE6BF9">
      <w:pPr>
        <w:rPr>
          <w:lang w:val="es-419"/>
        </w:rPr>
      </w:pPr>
      <w:r w:rsidRPr="00EE6BF9">
        <w:rPr>
          <w:lang w:val="es-419"/>
        </w:rPr>
        <w:t xml:space="preserve">UNIDAD </w:t>
      </w:r>
      <w:r>
        <w:rPr>
          <w:lang w:val="es-419"/>
        </w:rPr>
        <w:t>5 LA RESPONSABILIDAD DEL DEPORTISTA</w:t>
      </w:r>
    </w:p>
    <w:p w:rsidR="00EE6BF9" w:rsidRPr="00EE6BF9" w:rsidRDefault="00EE6BF9" w:rsidP="00EE6BF9">
      <w:pPr>
        <w:rPr>
          <w:lang w:val="es-419"/>
        </w:rPr>
      </w:pPr>
    </w:p>
    <w:p w:rsidR="001154D9" w:rsidRDefault="00EE6BF9">
      <w:pPr>
        <w:rPr>
          <w:lang w:val="es-419"/>
        </w:rPr>
      </w:pPr>
      <w:r>
        <w:rPr>
          <w:lang w:val="es-419"/>
        </w:rPr>
        <w:t>CONSIDERACIONES GENERALES.</w:t>
      </w:r>
    </w:p>
    <w:p w:rsidR="00EE6BF9" w:rsidRDefault="00EE6BF9">
      <w:pPr>
        <w:rPr>
          <w:lang w:val="es-419"/>
        </w:rPr>
      </w:pPr>
      <w:r>
        <w:rPr>
          <w:lang w:val="es-419"/>
        </w:rPr>
        <w:t>REGLAS GENERALES.</w:t>
      </w:r>
    </w:p>
    <w:p w:rsidR="00EE6BF9" w:rsidRDefault="00EE6BF9">
      <w:pPr>
        <w:rPr>
          <w:lang w:val="es-419"/>
        </w:rPr>
      </w:pPr>
      <w:r>
        <w:rPr>
          <w:lang w:val="es-419"/>
        </w:rPr>
        <w:t>DEFERENCIACIÓN ENTRE PRÁCTICA</w:t>
      </w:r>
      <w:r w:rsidR="00DD3669">
        <w:rPr>
          <w:lang w:val="es-419"/>
        </w:rPr>
        <w:t>S</w:t>
      </w:r>
      <w:bookmarkStart w:id="0" w:name="_GoBack"/>
      <w:bookmarkEnd w:id="0"/>
      <w:r>
        <w:rPr>
          <w:lang w:val="es-419"/>
        </w:rPr>
        <w:t xml:space="preserve"> PROHIBIDAS Y PERMITIDAS.</w:t>
      </w:r>
    </w:p>
    <w:p w:rsidR="00EE6BF9" w:rsidRDefault="00EE6BF9">
      <w:pPr>
        <w:rPr>
          <w:lang w:val="es-419"/>
        </w:rPr>
      </w:pPr>
      <w:r>
        <w:rPr>
          <w:lang w:val="es-419"/>
        </w:rPr>
        <w:t>SUPUESTOS DE RESPONSABILIDAD DEL DEPORTISTA, CRITERIOS HERMENÉUTICOS.</w:t>
      </w:r>
    </w:p>
    <w:p w:rsidR="00EE6BF9" w:rsidRDefault="00EE6BF9">
      <w:pPr>
        <w:rPr>
          <w:lang w:val="es-419"/>
        </w:rPr>
      </w:pPr>
      <w:r>
        <w:rPr>
          <w:lang w:val="es-419"/>
        </w:rPr>
        <w:t>CASOS Y JUERISPRUDENCIA.</w:t>
      </w:r>
    </w:p>
    <w:p w:rsidR="00EE6BF9" w:rsidRPr="00EE6BF9" w:rsidRDefault="00EE6BF9">
      <w:pPr>
        <w:rPr>
          <w:lang w:val="es-419"/>
        </w:rPr>
      </w:pPr>
    </w:p>
    <w:sectPr w:rsidR="00EE6BF9" w:rsidRPr="00EE6B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BF9"/>
    <w:rsid w:val="001154D9"/>
    <w:rsid w:val="00DD3669"/>
    <w:rsid w:val="00EE6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A32A8A6-0A29-445F-BC0C-2D5A84F21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2022-10-26T12:03:00Z</dcterms:created>
  <dcterms:modified xsi:type="dcterms:W3CDTF">2022-10-26T12:39:00Z</dcterms:modified>
</cp:coreProperties>
</file>